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Краткое описание происходящего: Падение грузового корабля “Верность солнца” на жилой квартал в Арракине произошло в результате того, что у его навигатора случилось необратимое повреждение мозга. Это случилось вследствие того, что навигатор одного из хайлайнеров, в которых заменили настоящую пряность на синтетическую, умирая, смог связаться с </w:t>
      </w:r>
      <w:r w:rsidDel="00000000" w:rsidR="00000000" w:rsidRPr="00000000">
        <w:rPr>
          <w:rtl w:val="0"/>
        </w:rPr>
        <w:t xml:space="preserve">навигатором </w:t>
      </w:r>
      <w:r w:rsidDel="00000000" w:rsidR="00000000" w:rsidRPr="00000000">
        <w:rPr>
          <w:rtl w:val="0"/>
        </w:rPr>
        <w:t xml:space="preserve">“Верности солнца” и использовать его в качестве точки наведения для выхода из складки пространства. Погибли оба.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3"/>
        <w:rPr/>
      </w:pPr>
      <w:bookmarkStart w:colFirst="0" w:colLast="0" w:name="_ibhc3p2w8xi0" w:id="0"/>
      <w:bookmarkEnd w:id="0"/>
      <w:r w:rsidDel="00000000" w:rsidR="00000000" w:rsidRPr="00000000">
        <w:rPr>
          <w:rtl w:val="0"/>
        </w:rPr>
        <w:t xml:space="preserve">Информация для представителей космогильдии на Арракине.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Представители Гильдии прибыли на место крушения одними из первых. Как минимум, согласно протоколу, они должны были не допустить пропажи пряности, принадлежащей Гильдии, с корабля. По прибытии стало ясно, что нет никаких следов внутренних повреждений в блоке управления кораблем. Боевых действий там не велось, капсула навигатора повреждена в результате падения, но не имела иных повреждений, тем более целенаправленных. Двигатели Хольцмана также не имеют следов внутренних поломок.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Тело навигатора было оперативно изъято и переправлено в лаборатории Гильдии. Приборы контроля состояния и курса корабля тоже были оперативно изъяты.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Из отчета о вскрытии позже стало ясно, что мозг получил необратимые повреждения неизвестного генеза, приведшие к потере способности управлять кораблем.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Анализ логов состояния и курса показал, что полет происходил в штатном режиме до определенного момента, после которого кораблю начали поступать хаотичные управляющие команды о смене курса. Команд становилось всё больше на протяжении минуты, потом они перестали быть правильно структурированными и прекратились вовсе. Итоговый вектор движения корабля оказался направленным на поверхность планеты.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Резолюция главы Гильдии на отчете по результатам расследования гласит: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“Отчет со всеми копиями передать в спецхран. Присвоить гриф “Секретно”. Для имперской администрации предоставить версию инцидента, не связанную с навигатором.”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3"/>
        <w:rPr/>
      </w:pPr>
      <w:bookmarkStart w:colFirst="0" w:colLast="0" w:name="_37n7aeoc888o" w:id="1"/>
      <w:bookmarkEnd w:id="1"/>
      <w:r w:rsidDel="00000000" w:rsidR="00000000" w:rsidRPr="00000000">
        <w:rPr>
          <w:rtl w:val="0"/>
        </w:rPr>
        <w:t xml:space="preserve">Информация для местного преступного мира: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На грузовике “Верность солнца”, потерпевшем крушение в 10175 году, вывозился крупный сборный груз контрабандной и большая партия “официальной” пряности. Ни одна из известных вам сил не была заинтересована в организации крушения этого корабля.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Официальное заявление Гильдии о том, что имело место действие террористической группы на корабле, означает либо то, что отчет сфальсифицирован, либо то, что есть какая-то еще сила, которая по той или иной причине желала сорвать эту поставку.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3"/>
        <w:rPr/>
      </w:pPr>
      <w:bookmarkStart w:colFirst="0" w:colLast="0" w:name="_bq71dv6n2zgd" w:id="2"/>
      <w:bookmarkEnd w:id="2"/>
      <w:r w:rsidDel="00000000" w:rsidR="00000000" w:rsidRPr="00000000">
        <w:rPr>
          <w:rtl w:val="0"/>
        </w:rPr>
        <w:t xml:space="preserve">Информация для имперской администрации Арракина:</w:t>
      </w:r>
    </w:p>
    <w:p w:rsidR="00000000" w:rsidDel="00000000" w:rsidP="00000000" w:rsidRDefault="00000000" w:rsidRPr="00000000" w14:paraId="00000012">
      <w:pPr>
        <w:rPr>
          <w:highlight w:val="magent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Фрагмент официального отчета об инциденте, представленного Космической гильдией по результатам внутреннего расследования: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“Грузовой корабль “Верность солнца”, согласно данным автоматической системы проверки состояния узлов, на момент взлета находился в полностью исправном состоянии. Навигатор прошел предполетные проверки без нареканий.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Незадекларированной таможней массы груза: 287 кг.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Причина крушения: эндогенный выход из строя системы управления по неизвестной причине.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Характер нарушения работы системы управления может свидетельствовать о намеренно внесенном искажении в передачу команд внутри судна. Повреждена снаружи капсула навигатора. Допустимо предположение об акте саботажа”.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Неофициальная приписка от представителя Гильдии: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“287 кг допускает перевозку трех вооруженных человек или двух людей с грузом контрабандной пряности. Сами с вашими людьми разбирайтесь”.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Данные от людей Фенрингов в Космопорту: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Через час после крушения “Верности солнца” стартовал небольшой корабль Гильдии, который не взял ни коммерческих грузов, ни пассажиров. Загружены были только ящик-рефрижератор и два ящика с оборудованием. Вылет был осуществлен по срочному курьерскому протоколу. Точка назначения – головной офис Космической гильдии. 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3"/>
        <w:rPr/>
      </w:pPr>
      <w:bookmarkStart w:colFirst="0" w:colLast="0" w:name="_x444m939stgv" w:id="3"/>
      <w:bookmarkEnd w:id="3"/>
      <w:r w:rsidDel="00000000" w:rsidR="00000000" w:rsidRPr="00000000">
        <w:rPr>
          <w:rtl w:val="0"/>
        </w:rPr>
        <w:t xml:space="preserve">Информация для выживших в том самом жилом квартале, куда упал “Верность солнца”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Пока вы разбирали завалы и пытались помочь выжившим, на место прибыли представители Гильдии. Вы видели, как они расковыривали слегка поврежденную капсулу навигатора, доставали из неё тело и грузили его в ящик-рефрижератор. Пряность из резервуаров и какое-то оборудование были также оперативно изъяты и вывезены. До прибытия официальных служб администрации Арракина представители Гильдии никому не давали подойти к обломкам корабля.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Style w:val="Heading3"/>
        <w:rPr/>
      </w:pPr>
      <w:bookmarkStart w:colFirst="0" w:colLast="0" w:name="_snevmiz2fvxa" w:id="4"/>
      <w:bookmarkEnd w:id="4"/>
      <w:r w:rsidDel="00000000" w:rsidR="00000000" w:rsidRPr="00000000">
        <w:rPr>
          <w:rtl w:val="0"/>
        </w:rPr>
        <w:t xml:space="preserve">Информация для службы безопасности дома Фенрингов: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Из докладной записки Хазимиру Фенрингу от главы группы расследования крушения “Верности солнца”: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“Информаторы в один голос говорят, что никому из контрабандистов или фракций фрименов не было выгодно крушение “Верности солнца”. Гильдейцы, на мой взгляд, темнят и вывезли всё оборудование, представляющее интерес для расследования причин катастрофы, до нашего прибытия. Более того, оборудование и тело навигатора были вывезены с планеты в удивительно короткие сроки. На официальные запросы отвечают, что проводят собственное расследование. После пропажи хайлайнера и смерти навигатора второго, произошедшей в тот же день, что упал грузовик “Верность солнца”, Гильдия перешла на режим параноидальной секретности. Их официальному отчету о причинах аварии доверять не следует, однако, вижу его удобным поводом разобраться с известными Вам лицами, которым можно приписать организацию этого теракта. Лидеры противоположной фракции рабочих удачно погибли от крушения и еще долгое время конфликт на заводе не будет близок к завершению и созданию единого союза, представляющего интересы его рабочих. Приводить доказательства вины не вижу смысла, тем более, что их нет, а слухов будет достаточно”.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